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32A4" w:rsidRPr="003D32A4" w:rsidRDefault="003D32A4" w:rsidP="003D32A4">
      <w:pPr>
        <w:spacing w:after="0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3D32A4">
        <w:rPr>
          <w:rFonts w:ascii="Verdana" w:eastAsia="Times New Roman" w:hAnsi="Verdana" w:cs="Times New Roman"/>
          <w:b/>
          <w:bCs/>
          <w:sz w:val="27"/>
          <w:szCs w:val="27"/>
          <w:lang w:eastAsia="ru-RU"/>
        </w:rPr>
        <w:t xml:space="preserve">Открытый урок алгебры и информатики в 11 классе </w:t>
      </w:r>
    </w:p>
    <w:p w:rsidR="003D32A4" w:rsidRPr="003D32A4" w:rsidRDefault="003D32A4" w:rsidP="003D32A4">
      <w:pPr>
        <w:spacing w:after="0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3D32A4">
        <w:rPr>
          <w:rFonts w:ascii="Verdana" w:eastAsia="Times New Roman" w:hAnsi="Verdana" w:cs="Times New Roman"/>
          <w:sz w:val="27"/>
          <w:szCs w:val="27"/>
          <w:lang w:eastAsia="ru-RU"/>
        </w:rPr>
        <w:t xml:space="preserve">по теме: «Преобразование тригонометрических выражений» </w:t>
      </w:r>
    </w:p>
    <w:p w:rsidR="003D32A4" w:rsidRPr="003D32A4" w:rsidRDefault="003D32A4" w:rsidP="003D32A4">
      <w:pPr>
        <w:spacing w:after="0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3D32A4">
        <w:rPr>
          <w:rFonts w:ascii="Verdana" w:eastAsia="Times New Roman" w:hAnsi="Verdana" w:cs="Times New Roman"/>
          <w:sz w:val="27"/>
          <w:szCs w:val="27"/>
          <w:lang w:eastAsia="ru-RU"/>
        </w:rPr>
        <w:t xml:space="preserve">Авторы: </w:t>
      </w:r>
      <w:proofErr w:type="spellStart"/>
      <w:r w:rsidRPr="003D32A4">
        <w:rPr>
          <w:rFonts w:ascii="Verdana" w:eastAsia="Times New Roman" w:hAnsi="Verdana" w:cs="Times New Roman"/>
          <w:sz w:val="27"/>
          <w:szCs w:val="27"/>
          <w:lang w:eastAsia="ru-RU"/>
        </w:rPr>
        <w:t>Гутник</w:t>
      </w:r>
      <w:proofErr w:type="spellEnd"/>
      <w:r w:rsidRPr="003D32A4">
        <w:rPr>
          <w:rFonts w:ascii="Verdana" w:eastAsia="Times New Roman" w:hAnsi="Verdana" w:cs="Times New Roman"/>
          <w:sz w:val="27"/>
          <w:szCs w:val="27"/>
          <w:lang w:eastAsia="ru-RU"/>
        </w:rPr>
        <w:t xml:space="preserve"> Галина Михайловна – учитель математики (высшая квалификационная категория) </w:t>
      </w:r>
    </w:p>
    <w:p w:rsidR="003D32A4" w:rsidRPr="003D32A4" w:rsidRDefault="003D32A4" w:rsidP="003D32A4">
      <w:pPr>
        <w:spacing w:after="0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3D32A4">
        <w:rPr>
          <w:rFonts w:ascii="Verdana" w:eastAsia="Times New Roman" w:hAnsi="Verdana" w:cs="Times New Roman"/>
          <w:sz w:val="27"/>
          <w:szCs w:val="27"/>
          <w:lang w:eastAsia="ru-RU"/>
        </w:rPr>
        <w:t>Тюряпин Дмитрий Юрьевич – учитель математики и информатики (первая квалификационная категория)</w:t>
      </w:r>
    </w:p>
    <w:tbl>
      <w:tblPr>
        <w:tblW w:w="5000" w:type="pct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5"/>
        <w:gridCol w:w="5494"/>
        <w:gridCol w:w="3036"/>
      </w:tblGrid>
      <w:tr w:rsidR="003D32A4" w:rsidRPr="003D32A4" w:rsidTr="003D32A4">
        <w:trPr>
          <w:tblCellSpacing w:w="15" w:type="dxa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ru-RU"/>
              </w:rPr>
              <w:t>УЭ-№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ru-RU"/>
              </w:rPr>
              <w:t>Учебный материал с указанием заданий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ru-RU"/>
              </w:rPr>
              <w:t>Рекомендации по выполнению заданий.</w:t>
            </w:r>
          </w:p>
        </w:tc>
      </w:tr>
      <w:tr w:rsidR="003D32A4" w:rsidRPr="003D32A4" w:rsidTr="003D32A4">
        <w:trPr>
          <w:tblCellSpacing w:w="15" w:type="dxa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УЭ-0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Тема: «Преобразование тригонометрических выражений» А.Г. Мордкович «Алгебра и начала математического анализа» 11 класс. Цель «Обобщение знаний и умений по теме «Преобразование тригонометрических выражений».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Запишите число, тему. Сформулируйте цель урока. Сравните с предложенной целью.</w:t>
            </w:r>
          </w:p>
        </w:tc>
      </w:tr>
      <w:tr w:rsidR="003D32A4" w:rsidRPr="003D32A4" w:rsidTr="003D32A4">
        <w:trPr>
          <w:tblCellSpacing w:w="15" w:type="dxa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УЭ-1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Цель: Закрепление умений применять основные формулы тригонометрии.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 xml:space="preserve">1.Укажите значение выражения </w:t>
            </w:r>
            <w:proofErr w:type="spellStart"/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cos</w:t>
            </w:r>
            <w:proofErr w:type="spellEnd"/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 xml:space="preserve"> 60</w:t>
            </w:r>
            <w:r w:rsidRPr="003D32A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̊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.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 xml:space="preserve">2. Упростите выражение </w:t>
            </w:r>
            <w:proofErr w:type="spellStart"/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cos</w:t>
            </w:r>
            <w:proofErr w:type="spellEnd"/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 xml:space="preserve">3. Найдите значение выражения: </w:t>
            </w:r>
            <w:proofErr w:type="spellStart"/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sin</w:t>
            </w:r>
            <w:proofErr w:type="spellEnd"/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 xml:space="preserve"> 36º </w:t>
            </w:r>
            <w:proofErr w:type="spellStart"/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cos</w:t>
            </w:r>
            <w:proofErr w:type="spellEnd"/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 xml:space="preserve"> 24º + </w:t>
            </w:r>
            <w:proofErr w:type="spellStart"/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cos</w:t>
            </w:r>
            <w:proofErr w:type="spellEnd"/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 xml:space="preserve"> 36º </w:t>
            </w:r>
            <w:proofErr w:type="spellStart"/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sin</w:t>
            </w:r>
            <w:proofErr w:type="spellEnd"/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 xml:space="preserve"> 24º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 xml:space="preserve">4. Упростите выражение: 2 </w:t>
            </w:r>
            <w:proofErr w:type="spellStart"/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sin</w:t>
            </w:r>
            <w:proofErr w:type="spellEnd"/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 xml:space="preserve"> 25º </w:t>
            </w:r>
            <w:proofErr w:type="spellStart"/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cos</w:t>
            </w:r>
            <w:proofErr w:type="spellEnd"/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 xml:space="preserve"> 25</w:t>
            </w:r>
            <w:proofErr w:type="gramStart"/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º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</w:r>
            <w:r w:rsidRPr="003D32A4"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ru-RU"/>
              </w:rPr>
              <w:t>Е</w:t>
            </w:r>
            <w:proofErr w:type="gramEnd"/>
            <w:r w:rsidRPr="003D32A4"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ru-RU"/>
              </w:rPr>
              <w:t>сли возникли затруднения, то обратитесь к папке подсказке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Проверьте ответы по контрольному листу.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>Если набрали более 2 баллов, идите дальше.</w:t>
            </w:r>
          </w:p>
        </w:tc>
      </w:tr>
      <w:tr w:rsidR="003D32A4" w:rsidRPr="003D32A4" w:rsidTr="003D32A4">
        <w:trPr>
          <w:tblCellSpacing w:w="15" w:type="dxa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УЭ-2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Цель: Закрепление умений для упрощения тригонометрических выражений и решения уравнений при самостоятельном применении основных формул тригонометрии.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</w:r>
            <w:r w:rsidRPr="003D32A4"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ru-RU"/>
              </w:rPr>
              <w:t>1.Упростите выражение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 xml:space="preserve"> (cos²a – cos2a)/(1 - sin²a)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</w:r>
            <w:r w:rsidRPr="003D32A4"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ru-RU"/>
              </w:rPr>
              <w:t xml:space="preserve">Если возникли затруднения, то обратитесь к папке подсказке и выполните работу по алгоритму 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>1. В числителе примените формулу двойного угла и упростите его.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>2</w:t>
            </w:r>
            <w:proofErr w:type="gramStart"/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 xml:space="preserve"> В</w:t>
            </w:r>
            <w:proofErr w:type="gramEnd"/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 xml:space="preserve"> знаменателе примените основное тригонометрическое тождество.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>3.Разделите числитель на знаменатель.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</w:r>
            <w:r w:rsidRPr="003D32A4"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ru-RU"/>
              </w:rPr>
              <w:t>2.Решите уравнение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 xml:space="preserve"> Cos2x + sin²(π–x)=0,25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</w:r>
            <w:r w:rsidRPr="003D32A4"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ru-RU"/>
              </w:rPr>
              <w:t>Если возникли затруднения, то обратитесь к папке подсказке или к учителю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Проверьте ответы по контрольному листу. Если набрали более 2 баллов, идите дальше.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>Проверьте ответы по контрольному листу. Если набрали более 3 баллов, идите дальше.</w:t>
            </w:r>
          </w:p>
        </w:tc>
      </w:tr>
      <w:tr w:rsidR="003D32A4" w:rsidRPr="003D32A4" w:rsidTr="003D32A4">
        <w:trPr>
          <w:tblCellSpacing w:w="15" w:type="dxa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УЭ-3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Тема: Применение линейных алгоритмов к решению математических задач.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lastRenderedPageBreak/>
              <w:t>Цель: Повторение свойств алгоритмов. Отработка навыков составления линейных алгоритмов для решения математических задач.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</w:r>
            <w:r w:rsidRPr="003D32A4"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ru-RU"/>
              </w:rPr>
              <w:t xml:space="preserve">1. Устная беседа: 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>Вспомните определение алгоритма, линейного алгоритма.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>Какими свойствами должен обладать алгоритм?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</w:r>
            <w:r w:rsidRPr="003D32A4"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ru-RU"/>
              </w:rPr>
              <w:t>2. Задание:</w:t>
            </w:r>
            <w:r w:rsidRPr="003D32A4"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ru-RU"/>
              </w:rPr>
              <w:br/>
              <w:t xml:space="preserve">Составьте алгоритм в словесной форме для решения тригонометрического уравнения: 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>Cos2x + sin²(π–x)=0,25</w:t>
            </w:r>
            <w:proofErr w:type="gramStart"/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</w:r>
            <w:r w:rsidRPr="003D32A4"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ru-RU"/>
              </w:rPr>
              <w:t>К</w:t>
            </w:r>
            <w:proofErr w:type="gramEnd"/>
            <w:r w:rsidRPr="003D32A4"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ru-RU"/>
              </w:rPr>
              <w:t>аким из свойств данный алгоритм не обладает?</w:t>
            </w:r>
            <w:r w:rsidRPr="003D32A4"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ru-RU"/>
              </w:rPr>
              <w:br/>
              <w:t>Почему?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lastRenderedPageBreak/>
              <w:t xml:space="preserve">Проверьте ответы по контрольному листу. 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lastRenderedPageBreak/>
              <w:t>Если набрали более 3 баллов, идите дальше.</w:t>
            </w:r>
          </w:p>
        </w:tc>
      </w:tr>
      <w:tr w:rsidR="003D32A4" w:rsidRPr="003D32A4" w:rsidTr="003D32A4">
        <w:trPr>
          <w:tblCellSpacing w:w="15" w:type="dxa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lastRenderedPageBreak/>
              <w:t>УЭ-4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Дополнительное задание.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 xml:space="preserve">Решите уравнение и составьте линейный алгоритм: 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 xml:space="preserve">2sin²x = </w:t>
            </w:r>
            <w:proofErr w:type="spellStart"/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cos</w:t>
            </w:r>
            <w:proofErr w:type="spellEnd"/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(3π/2-x)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Учитель выставляет дополнительную оценку.</w:t>
            </w:r>
          </w:p>
        </w:tc>
      </w:tr>
      <w:tr w:rsidR="003D32A4" w:rsidRPr="003D32A4" w:rsidTr="003D32A4">
        <w:trPr>
          <w:tblCellSpacing w:w="15" w:type="dxa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УЭ-5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Цель: Подведение итогов.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>Прочитайте цель урока. Достигли ли вы поставленной цели?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>Оцените свою работу.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>Критерии оценки: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>Общее количество баллов 23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>19-23 - оценка «5» Отлично! Высокий уровень!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>15-18 - оценка «4» Очень хорошо!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>10-14 - оценка «3» Есть над чем, поработать.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>&lt;10 Оценка «2» Нужна дополнительная консультация.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</w:tr>
    </w:tbl>
    <w:p w:rsidR="003D32A4" w:rsidRPr="003D32A4" w:rsidRDefault="003D32A4" w:rsidP="003D32A4">
      <w:pPr>
        <w:spacing w:after="0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3D32A4">
        <w:rPr>
          <w:rFonts w:ascii="Verdana" w:eastAsia="Times New Roman" w:hAnsi="Verdana" w:cs="Times New Roman"/>
          <w:b/>
          <w:bCs/>
          <w:sz w:val="24"/>
          <w:szCs w:val="24"/>
          <w:lang w:eastAsia="ru-RU"/>
        </w:rPr>
        <w:t>Контрольный лист</w:t>
      </w:r>
    </w:p>
    <w:tbl>
      <w:tblPr>
        <w:tblW w:w="5000" w:type="pct"/>
        <w:jc w:val="center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5"/>
        <w:gridCol w:w="3593"/>
        <w:gridCol w:w="1527"/>
        <w:gridCol w:w="3410"/>
      </w:tblGrid>
      <w:tr w:rsidR="003D32A4" w:rsidRPr="003D32A4">
        <w:trPr>
          <w:tblCellSpacing w:w="15" w:type="dxa"/>
          <w:jc w:val="center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ru-RU"/>
              </w:rPr>
              <w:t>УЭ-№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ru-RU"/>
              </w:rPr>
              <w:t>Ответы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ru-RU"/>
              </w:rPr>
              <w:t>Баллы ученика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b/>
                <w:bCs/>
                <w:sz w:val="24"/>
                <w:szCs w:val="24"/>
                <w:lang w:eastAsia="ru-RU"/>
              </w:rPr>
              <w:t>Баллы - результаты</w:t>
            </w:r>
          </w:p>
        </w:tc>
      </w:tr>
      <w:tr w:rsidR="003D32A4" w:rsidRPr="003D32A4">
        <w:trPr>
          <w:tblCellSpacing w:w="15" w:type="dxa"/>
          <w:jc w:val="center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УЭ-1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1)1/2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>2)</w:t>
            </w:r>
            <w:proofErr w:type="spellStart"/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sin</w:t>
            </w:r>
            <w:proofErr w:type="spellEnd"/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 xml:space="preserve"> a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 xml:space="preserve">3) </w:t>
            </w:r>
            <w:proofErr w:type="spellStart"/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sqrt</w:t>
            </w:r>
            <w:proofErr w:type="spellEnd"/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(3)/2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>4)sin50</w:t>
            </w:r>
            <w:r w:rsidRPr="003D32A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̊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 балл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>1 балл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>1 балл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>1 балл</w:t>
            </w:r>
          </w:p>
        </w:tc>
      </w:tr>
      <w:tr w:rsidR="003D32A4" w:rsidRPr="003D32A4">
        <w:trPr>
          <w:tblCellSpacing w:w="15" w:type="dxa"/>
          <w:jc w:val="center"/>
        </w:trPr>
        <w:tc>
          <w:tcPr>
            <w:tcW w:w="9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УЭ-2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tg²a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 xml:space="preserve">1) Решали сами -5 баллов. 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>2) За каждый этап помощи минус балл.</w:t>
            </w:r>
          </w:p>
        </w:tc>
      </w:tr>
      <w:tr w:rsidR="003D32A4" w:rsidRPr="003D32A4">
        <w:trPr>
          <w:tblCellSpacing w:w="15" w:type="dxa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3D32A4" w:rsidRPr="003D32A4" w:rsidRDefault="003D32A4" w:rsidP="003D32A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 xml:space="preserve">+/- π/3 +2πn, n </w:t>
            </w:r>
            <w:r w:rsidRPr="003D32A4">
              <w:rPr>
                <w:rFonts w:ascii="Cambria Math" w:eastAsia="Times New Roman" w:hAnsi="Cambria Math" w:cs="Cambria Math"/>
                <w:sz w:val="24"/>
                <w:szCs w:val="24"/>
                <w:lang w:eastAsia="ru-RU"/>
              </w:rPr>
              <w:t>∈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 xml:space="preserve"> z; 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 xml:space="preserve">+/- 2π/3 +2πn, n </w:t>
            </w:r>
            <w:r w:rsidRPr="003D32A4">
              <w:rPr>
                <w:rFonts w:ascii="Cambria Math" w:eastAsia="Times New Roman" w:hAnsi="Cambria Math" w:cs="Cambria Math"/>
                <w:sz w:val="24"/>
                <w:szCs w:val="24"/>
                <w:lang w:eastAsia="ru-RU"/>
              </w:rPr>
              <w:t>∈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 xml:space="preserve"> z;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1) Решали сами -7 баллов.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lastRenderedPageBreak/>
              <w:t>2) За каждый этап помощи учителем минус балл.</w:t>
            </w:r>
          </w:p>
        </w:tc>
      </w:tr>
      <w:tr w:rsidR="003D32A4" w:rsidRPr="003D32A4">
        <w:trPr>
          <w:tblCellSpacing w:w="15" w:type="dxa"/>
          <w:jc w:val="center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lastRenderedPageBreak/>
              <w:t>УЭ-3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1.Примените формулу двойного угла.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>2. Примените формулы приведения.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>3. Приведите подобные члены.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>4.Найдите корень правой части.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 xml:space="preserve">5.Решите уравнение </w:t>
            </w:r>
            <w:proofErr w:type="spellStart"/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Cos</w:t>
            </w:r>
            <w:proofErr w:type="gramStart"/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х</w:t>
            </w:r>
            <w:proofErr w:type="spellEnd"/>
            <w:proofErr w:type="gramEnd"/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 xml:space="preserve"> =a,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 xml:space="preserve">используя общую форму: X= +/- </w:t>
            </w:r>
            <w:proofErr w:type="spellStart"/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arc</w:t>
            </w:r>
            <w:proofErr w:type="gramStart"/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os</w:t>
            </w:r>
            <w:proofErr w:type="spellEnd"/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 xml:space="preserve"> a +2πn, n </w:t>
            </w:r>
            <w:r w:rsidRPr="003D32A4">
              <w:rPr>
                <w:rFonts w:ascii="Cambria Math" w:eastAsia="Times New Roman" w:hAnsi="Cambria Math" w:cs="Cambria Math"/>
                <w:sz w:val="24"/>
                <w:szCs w:val="24"/>
                <w:lang w:eastAsia="ru-RU"/>
              </w:rPr>
              <w:t>∈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 xml:space="preserve"> z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1) Решали сами -7 баллов.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>2) За каждый этап помощи учителем минус балл.</w:t>
            </w:r>
          </w:p>
        </w:tc>
      </w:tr>
      <w:tr w:rsidR="003D32A4" w:rsidRPr="003D32A4">
        <w:trPr>
          <w:tblCellSpacing w:w="15" w:type="dxa"/>
          <w:jc w:val="center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УЭ-4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Дополнительное задание.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>Решите уравнение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 xml:space="preserve">2sin²x = </w:t>
            </w:r>
            <w:proofErr w:type="spellStart"/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cos</w:t>
            </w:r>
            <w:proofErr w:type="spellEnd"/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 xml:space="preserve"> (3π/2-x)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Учитель выставляет дополнительную оценку.</w:t>
            </w:r>
          </w:p>
        </w:tc>
      </w:tr>
      <w:tr w:rsidR="003D32A4" w:rsidRPr="003D32A4">
        <w:trPr>
          <w:tblCellSpacing w:w="15" w:type="dxa"/>
          <w:jc w:val="center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УЭ-5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Общее количество баллов 23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>19-23 - оценка «5» Отлично! Высокий уровень!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>15-18 - оценка «4» Очень хорошо!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>10-14 - оценка «3» Есть над, чем поработать.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>&lt;10 Оценка «2» Нужна дополнительная консультация.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D32A4" w:rsidRPr="003D32A4" w:rsidRDefault="003D32A4" w:rsidP="003D32A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t>Прочитайте цель урока.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>Достигли ли вы поставленной цели?</w:t>
            </w:r>
            <w:r w:rsidRPr="003D32A4"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  <w:br/>
              <w:t>Оцените свою работу.</w:t>
            </w:r>
          </w:p>
        </w:tc>
      </w:tr>
    </w:tbl>
    <w:p w:rsidR="00552D69" w:rsidRDefault="00552D69">
      <w:bookmarkStart w:id="0" w:name="_GoBack"/>
      <w:bookmarkEnd w:id="0"/>
    </w:p>
    <w:sectPr w:rsidR="00552D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DA"/>
    <w:rsid w:val="003D32A4"/>
    <w:rsid w:val="004E53DA"/>
    <w:rsid w:val="00552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74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3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574</Words>
  <Characters>3274</Characters>
  <Application>Microsoft Office Word</Application>
  <DocSecurity>0</DocSecurity>
  <Lines>27</Lines>
  <Paragraphs>7</Paragraphs>
  <ScaleCrop>false</ScaleCrop>
  <Company/>
  <LinksUpToDate>false</LinksUpToDate>
  <CharactersWithSpaces>3841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Библиотека</dc:creator>
  <cp:keywords/>
  <dc:description/>
  <cp:lastModifiedBy>Библиотека</cp:lastModifiedBy>
  <cp:revision>2</cp:revision>
  <dcterms:created xsi:type="dcterms:W3CDTF">2015-10-29T13:42:00Z</dcterms:created>
  <dcterms:modified xsi:type="dcterms:W3CDTF">2015-10-29T13:42:00Z</dcterms:modified>
</cp:coreProperties>
</file>